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AB5" w:rsidRDefault="003A42BC">
      <w:r>
        <w:t xml:space="preserve">                                                              </w:t>
      </w:r>
    </w:p>
    <w:p w:rsidR="008C1AB5" w:rsidRDefault="003A42BC">
      <w:r>
        <w:t>GOVT. COLLEGE FOR WOMEN, MAHENDERGARH</w:t>
      </w:r>
    </w:p>
    <w:p w:rsidR="008C1AB5" w:rsidRDefault="008C1AB5"/>
    <w:p w:rsidR="008C1AB5" w:rsidRDefault="003A42BC">
      <w:r>
        <w:t>Lesson Plan – M.Com Final Year</w:t>
      </w:r>
    </w:p>
    <w:p w:rsidR="008C1AB5" w:rsidRDefault="003A42BC">
      <w:r>
        <w:t xml:space="preserve">Subject: </w:t>
      </w:r>
      <w:bookmarkStart w:id="0" w:name="_GoBack"/>
      <w:r>
        <w:t>Business and Sustainable Development</w:t>
      </w:r>
      <w:bookmarkEnd w:id="0"/>
    </w:p>
    <w:p w:rsidR="008C1AB5" w:rsidRDefault="008C1AB5"/>
    <w:p w:rsidR="008C1AB5" w:rsidRDefault="003A42BC">
      <w:r>
        <w:t>Professor: Dr. Jyoti Sharma</w:t>
      </w:r>
    </w:p>
    <w:p w:rsidR="008C1AB5" w:rsidRDefault="003A42BC">
      <w:r>
        <w:t>Session: 2025–26</w:t>
      </w:r>
    </w:p>
    <w:p w:rsidR="008C1AB5" w:rsidRDefault="003A42BC">
      <w:r>
        <w:t>Semester: 4th</w:t>
      </w:r>
    </w:p>
    <w:p w:rsidR="008C1AB5" w:rsidRDefault="008C1AB5"/>
    <w:p w:rsidR="008C1AB5" w:rsidRDefault="003A42BC">
      <w:r>
        <w:t>Week-wise Lesson Plan – 19 Weeks</w:t>
      </w:r>
    </w:p>
    <w:p w:rsidR="008C1AB5" w:rsidRDefault="008C1AB5"/>
    <w:p w:rsidR="008C1AB5" w:rsidRDefault="003A42BC">
      <w:r>
        <w:t xml:space="preserve">Week 1: Introduction to Business and </w:t>
      </w:r>
      <w:r>
        <w:t>Sustainable Development – meaning, concept, objectives</w:t>
      </w:r>
    </w:p>
    <w:p w:rsidR="008C1AB5" w:rsidRDefault="003A42BC">
      <w:r>
        <w:t>Week 2: Sustainable development goals (SDGs) – overview and relevance to business</w:t>
      </w:r>
    </w:p>
    <w:p w:rsidR="008C1AB5" w:rsidRDefault="003A42BC">
      <w:r>
        <w:t>Week 3: Role of business in sustainable development, Stakeholder theory</w:t>
      </w:r>
    </w:p>
    <w:p w:rsidR="008C1AB5" w:rsidRDefault="003A42BC">
      <w:r>
        <w:t>Week 4: Corporate Social Responsibility (CSR) –</w:t>
      </w:r>
      <w:r>
        <w:t xml:space="preserve"> meaning, evolution, legal provisions in India</w:t>
      </w:r>
    </w:p>
    <w:p w:rsidR="008C1AB5" w:rsidRDefault="003A42BC">
      <w:r>
        <w:t>Week 5: CSR strategies and implementation, Case studies</w:t>
      </w:r>
    </w:p>
    <w:p w:rsidR="008C1AB5" w:rsidRDefault="003A42BC">
      <w:r>
        <w:t>Week 6: Environmental sustainability – climate change, pollution, resource depletion</w:t>
      </w:r>
    </w:p>
    <w:p w:rsidR="008C1AB5" w:rsidRDefault="003A42BC">
      <w:r>
        <w:t>Week 7: Green business and green marketing concepts</w:t>
      </w:r>
    </w:p>
    <w:p w:rsidR="008C1AB5" w:rsidRDefault="003A42BC">
      <w:r>
        <w:t>Week 8: Sustaina</w:t>
      </w:r>
      <w:r>
        <w:t>ble production and consumption patterns</w:t>
      </w:r>
    </w:p>
    <w:p w:rsidR="008C1AB5" w:rsidRDefault="003A42BC">
      <w:r>
        <w:t>Week 9: Social sustainability – inclusive growth, poverty, gender equality</w:t>
      </w:r>
    </w:p>
    <w:p w:rsidR="008C1AB5" w:rsidRDefault="003A42BC">
      <w:r>
        <w:t>Week 10: Ethics and corporate governance in sustainable development</w:t>
      </w:r>
    </w:p>
    <w:p w:rsidR="008C1AB5" w:rsidRDefault="003A42BC">
      <w:r>
        <w:t>Week 11: Sustainable finance – ESG, green finance, impact investing</w:t>
      </w:r>
    </w:p>
    <w:p w:rsidR="008C1AB5" w:rsidRDefault="003A42BC">
      <w:r>
        <w:t xml:space="preserve">Week </w:t>
      </w:r>
      <w:r>
        <w:t>12: Business innovation for sustainability, Circular economy</w:t>
      </w:r>
    </w:p>
    <w:p w:rsidR="008C1AB5" w:rsidRDefault="003A42BC">
      <w:r>
        <w:t>Week 13: Sustainable supply chain management</w:t>
      </w:r>
    </w:p>
    <w:p w:rsidR="008C1AB5" w:rsidRDefault="003A42BC">
      <w:r>
        <w:lastRenderedPageBreak/>
        <w:t>Week 14: Measuring sustainability performance – Triple Bottom Line, sustainability reporting</w:t>
      </w:r>
    </w:p>
    <w:p w:rsidR="008C1AB5" w:rsidRDefault="003A42BC">
      <w:r>
        <w:t>Week 15: Global initiatives and agreements on sustainable</w:t>
      </w:r>
      <w:r>
        <w:t xml:space="preserve"> development</w:t>
      </w:r>
    </w:p>
    <w:p w:rsidR="008C1AB5" w:rsidRDefault="003A42BC">
      <w:r>
        <w:t>Week 16: Sustainable development challenges in developing economies</w:t>
      </w:r>
    </w:p>
    <w:p w:rsidR="008C1AB5" w:rsidRDefault="003A42BC">
      <w:r>
        <w:t>Week 17: Role of technology and digitalization in sustainability</w:t>
      </w:r>
    </w:p>
    <w:p w:rsidR="008C1AB5" w:rsidRDefault="003A42BC">
      <w:r>
        <w:t>Week 18: Emerging trends in business sustainability, Case discussions</w:t>
      </w:r>
    </w:p>
    <w:p w:rsidR="008C1AB5" w:rsidRDefault="003A42BC">
      <w:r>
        <w:t xml:space="preserve">Week 19: Revision of entire syllabus, </w:t>
      </w:r>
      <w:r>
        <w:t>Model question paper discussion</w:t>
      </w:r>
    </w:p>
    <w:p w:rsidR="008C1AB5" w:rsidRDefault="008C1AB5"/>
    <w:p w:rsidR="008C1AB5" w:rsidRDefault="003A42BC">
      <w:r>
        <w:t>Reference Books:</w:t>
      </w:r>
    </w:p>
    <w:p w:rsidR="008C1AB5" w:rsidRDefault="003A42BC">
      <w:r>
        <w:t>John Elkington – Cannibals with Forks</w:t>
      </w:r>
    </w:p>
    <w:p w:rsidR="008C1AB5" w:rsidRDefault="003A42BC">
      <w:r>
        <w:t>World Commission on Environment and Development – Our Common Future</w:t>
      </w:r>
    </w:p>
    <w:p w:rsidR="008C1AB5" w:rsidRDefault="003A42BC">
      <w:r>
        <w:t>Michael Porter – Competitive Advantage and Sustainability</w:t>
      </w:r>
    </w:p>
    <w:p w:rsidR="008C1AB5" w:rsidRDefault="003A42BC">
      <w:r>
        <w:t>UN Publications on Sustainable Development</w:t>
      </w:r>
      <w:r>
        <w:t xml:space="preserve"> Goals</w:t>
      </w:r>
    </w:p>
    <w:p w:rsidR="008C1AB5" w:rsidRDefault="008C1AB5"/>
    <w:sectPr w:rsidR="008C1AB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42BC"/>
    <w:rsid w:val="008C1AB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079D7560-7E33-4A75-9A67-EC699C7C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B77D3A-7224-4E87-864B-B743888CE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gcwm</cp:lastModifiedBy>
  <cp:revision>2</cp:revision>
  <dcterms:created xsi:type="dcterms:W3CDTF">2026-02-23T07:01:00Z</dcterms:created>
  <dcterms:modified xsi:type="dcterms:W3CDTF">2026-02-23T07:01:00Z</dcterms:modified>
  <cp:category/>
</cp:coreProperties>
</file>